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3CF" w:rsidRDefault="00820CCB">
      <w:pPr>
        <w:pStyle w:val="Cmsor1"/>
      </w:pPr>
      <w:r>
        <w:t>Kaphas Security – Általános Szerződési Feltételek (1.0</w:t>
      </w:r>
      <w:bookmarkStart w:id="0" w:name="_GoBack"/>
      <w:bookmarkEnd w:id="0"/>
      <w:r>
        <w:t>)</w:t>
      </w:r>
    </w:p>
    <w:p w:rsidR="000523CF" w:rsidRDefault="00820CCB">
      <w:r>
        <w:br/>
        <w:t>Szolgáltató neve: Kaphas Security – Kapás Árpád e.v.</w:t>
      </w:r>
      <w:r>
        <w:br/>
        <w:t>Székhely: 6239 Császártöltés, Tavasz utca 4.</w:t>
      </w:r>
      <w:r>
        <w:br/>
        <w:t>Adószám: 91409779-1-51</w:t>
      </w:r>
      <w:r>
        <w:br/>
        <w:t>Nyilvántartási szám: 61082405</w:t>
      </w:r>
      <w:r>
        <w:br/>
        <w:t xml:space="preserve">Felelősségbiztosítás: kötvényszám </w:t>
      </w:r>
      <w:r>
        <w:t>95685005979745100, kockázatviselés kezdete 2025-10-01</w:t>
      </w:r>
      <w:r>
        <w:br/>
        <w:t>E-mail: info@kaphas.hu</w:t>
      </w:r>
      <w:r>
        <w:br/>
        <w:t>Telefon: +36 20 347 6515</w:t>
      </w:r>
      <w:r>
        <w:br/>
        <w:t>Weboldal: www.kaphas.hu</w:t>
      </w:r>
      <w:r>
        <w:br/>
      </w:r>
    </w:p>
    <w:p w:rsidR="000523CF" w:rsidRDefault="00820CCB">
      <w:pPr>
        <w:pStyle w:val="Cmsor2"/>
      </w:pPr>
      <w:r>
        <w:t>1. Bevezetés és hatály</w:t>
      </w:r>
    </w:p>
    <w:p w:rsidR="000523CF" w:rsidRDefault="00820CCB">
      <w:r>
        <w:br/>
        <w:t>Jelen dokumentum a Kaphas Security – Kapás Árpád e.v. (a továbbiakban: Szolgáltató) által nyújtott szolgá</w:t>
      </w:r>
      <w:r>
        <w:t xml:space="preserve">ltatásokra vonatkozó Általános Szerződési Feltételeket tartalmazza. </w:t>
      </w:r>
      <w:r>
        <w:br/>
        <w:t>Az ÁSZF célja, hogy a Szolgáltató és a Megrendelő közötti jogviszonyt átlátható módon szabályozza.</w:t>
      </w:r>
      <w:r>
        <w:br/>
        <w:t>A Megrendelő a szolgáltatás megrendelésével kijelenti, hogy az Általános Szerződési Felt</w:t>
      </w:r>
      <w:r>
        <w:t xml:space="preserve">ételeket megismerte, megértette és azokat elfogadja. </w:t>
      </w:r>
      <w:r>
        <w:br/>
        <w:t>A Szolgáltató a szerződéskötést megelőzően minden esetben biztosítja az ÁSZF megismerésének lehetőségét, valamint külön tájékoztatja a Megrendelőt az esetleges eltérő szerződési feltételekről.</w:t>
      </w:r>
      <w:r>
        <w:br/>
      </w:r>
    </w:p>
    <w:p w:rsidR="000523CF" w:rsidRDefault="00820CCB">
      <w:pPr>
        <w:pStyle w:val="Cmsor2"/>
      </w:pPr>
      <w:r>
        <w:t>2. Fogal</w:t>
      </w:r>
      <w:r>
        <w:t>mak</w:t>
      </w:r>
    </w:p>
    <w:p w:rsidR="000523CF" w:rsidRDefault="00820CCB">
      <w:r>
        <w:br/>
        <w:t>• Szolgáltató: Kaphas Security – Kapás Árpád e.v., mint vállalkozó.</w:t>
      </w:r>
      <w:r>
        <w:br/>
        <w:t>• Megrendelő: minden természetes vagy jogi személy, aki a Szolgáltató szolgáltatásait igénybe veszi.</w:t>
      </w:r>
      <w:r>
        <w:br/>
        <w:t>• Szolgáltatás: kamerarendszer kiépítése, beüzemelése, karbantartása, helyszíni fe</w:t>
      </w:r>
      <w:r>
        <w:t>lmérés.</w:t>
      </w:r>
      <w:r>
        <w:br/>
      </w:r>
    </w:p>
    <w:p w:rsidR="000523CF" w:rsidRDefault="00820CCB">
      <w:pPr>
        <w:pStyle w:val="Cmsor2"/>
      </w:pPr>
      <w:r>
        <w:t>3. A szolgáltatás tárgya</w:t>
      </w:r>
    </w:p>
    <w:p w:rsidR="000523CF" w:rsidRDefault="00820CCB">
      <w:r>
        <w:br/>
        <w:t xml:space="preserve">A Szolgáltató vagyonvédelmi rendszerekhez kapcsolódó kamerarendszerek tervezését, kiépítését, beüzemelését és karbantartását végzi. </w:t>
      </w:r>
      <w:r>
        <w:br/>
        <w:t>A szolgáltatás igénybevételének feltétele a Megrendelő és a Szolgáltató közötti előzetes</w:t>
      </w:r>
      <w:r>
        <w:t xml:space="preserve"> egyeztetés és megrendelés.</w:t>
      </w:r>
      <w:r>
        <w:br/>
      </w:r>
    </w:p>
    <w:p w:rsidR="000523CF" w:rsidRDefault="00820CCB">
      <w:pPr>
        <w:pStyle w:val="Cmsor2"/>
      </w:pPr>
      <w:r>
        <w:lastRenderedPageBreak/>
        <w:t>4. Megrendelés és teljesítés</w:t>
      </w:r>
    </w:p>
    <w:p w:rsidR="000523CF" w:rsidRDefault="00820CCB">
      <w:r>
        <w:br/>
        <w:t xml:space="preserve">A szolgáltatás megrendelése e-mailen, telefonon vagy személyes egyeztetés útján történhet. </w:t>
      </w:r>
      <w:r>
        <w:br/>
        <w:t>A szerződés kizárólag személyes jelenléttel jön létre, így a távollevők között kötött szerződésekre vonat</w:t>
      </w:r>
      <w:r>
        <w:t xml:space="preserve">kozó szabályok (pl. 14 napos elállási jog) nem alkalmazandók. </w:t>
      </w:r>
      <w:r>
        <w:br/>
        <w:t xml:space="preserve">A megrendelés akkor válik érvényessé, amikor a Szolgáltató azt visszaigazolja. </w:t>
      </w:r>
      <w:r>
        <w:br/>
        <w:t>A munkavégzés helye Magyarország területén belül, elsősorban a Kiskőrösi járásban történik.</w:t>
      </w:r>
      <w:r>
        <w:br/>
      </w:r>
    </w:p>
    <w:p w:rsidR="000523CF" w:rsidRDefault="00820CCB">
      <w:pPr>
        <w:pStyle w:val="Cmsor2"/>
      </w:pPr>
      <w:r>
        <w:t>4/A. Vásárlás és kiv</w:t>
      </w:r>
      <w:r>
        <w:t>itelezés menete</w:t>
      </w:r>
    </w:p>
    <w:p w:rsidR="000523CF" w:rsidRDefault="00820CCB">
      <w:r>
        <w:br/>
        <w:t>1. A Megrendelő telefonon, e-mailben vagy a weboldalon keresztül érdeklődhet és időpontot egyeztethet a Szolgáltatóval.</w:t>
      </w:r>
      <w:r>
        <w:br/>
        <w:t>2. A Szolgáltató díjmentesen helyszíni felmérést végez, mely során tájékoztatja a Megrendelőt a lehetséges műszaki mego</w:t>
      </w:r>
      <w:r>
        <w:t>ldásokról és jogszabályi korlátokról.</w:t>
      </w:r>
      <w:r>
        <w:br/>
        <w:t xml:space="preserve">3. A felmérést követően a Szolgáltató írásos árajánlatot készít, amely kizárólag a munkadíjat és a kivitelezés várható idejét tartalmazza. </w:t>
      </w:r>
      <w:r>
        <w:br/>
        <w:t>4. A szükséges termékeket (kamerák, rögzítők, tartozékok) minden esetben a Meg</w:t>
      </w:r>
      <w:r>
        <w:t xml:space="preserve">rendelő szerzi be saját nevében és számlájára. </w:t>
      </w:r>
      <w:r>
        <w:br/>
        <w:t xml:space="preserve">   A Szolgáltató sem közvetlen értékesítést, sem termékforgalmazást nem végez. </w:t>
      </w:r>
      <w:r>
        <w:br/>
        <w:t xml:space="preserve">   Amennyiben a Megrendelő kifejezetten felkéri, a Szolgáltató a Megrendelő meghatalmazása alapján, annak nevében segíthet az es</w:t>
      </w:r>
      <w:r>
        <w:t>zközök beszerzésében, a Megrendelő költségére és felelősségére.</w:t>
      </w:r>
      <w:r>
        <w:br/>
        <w:t>5. Az árajánlat elfogadását követően a felek írásos szerződést kötnek, amely rögzíti a vállalás részleteit (helyszín, kamerák száma, eszközök típusa, vállalási határidő, díjazás, garancia).</w:t>
      </w:r>
      <w:r>
        <w:br/>
        <w:t>6.</w:t>
      </w:r>
      <w:r>
        <w:t xml:space="preserve"> A kivitelezés befejezésekor átadás–átvételi jegyzőkönyv és szükség esetén jelszóátadási nyilatkozat készül.</w:t>
      </w:r>
      <w:r>
        <w:br/>
        <w:t>7. A Szolgáltató kizárólag jogszerű, a hatályos adatvédelmi előírásoknak (GDPR, Infotv., 2005. évi CXXXIII. törvény) megfelelő rendszereket épít ki</w:t>
      </w:r>
      <w:r>
        <w:t>.</w:t>
      </w:r>
      <w:r>
        <w:br/>
      </w:r>
    </w:p>
    <w:p w:rsidR="000523CF" w:rsidRDefault="00820CCB">
      <w:pPr>
        <w:pStyle w:val="Cmsor2"/>
      </w:pPr>
      <w:r>
        <w:t>4/B. A kivitelezéshez kapcsolódó dokumentáció</w:t>
      </w:r>
    </w:p>
    <w:p w:rsidR="000523CF" w:rsidRDefault="00820CCB">
      <w:r>
        <w:br/>
        <w:t xml:space="preserve">A Szolgáltató minden kivitelezésről és telepítésről részletes dokumentációt készít, amely a jogszerű működést és a Megrendelő érdekeinek védelmét szolgálja. </w:t>
      </w:r>
      <w:r>
        <w:br/>
        <w:t>A dokumentáció elemei – a munka jellegétől függő</w:t>
      </w:r>
      <w:r>
        <w:t>en – az alábbiak lehetnek:</w:t>
      </w:r>
      <w:r>
        <w:br/>
        <w:t>1. Telepítési Szerződés – a konkrét munkára vonatkozó szerződés.</w:t>
      </w:r>
      <w:r>
        <w:br/>
        <w:t>2. Beüzemelési Ellenőrzőlap – a felszerelt eszközök működésének ellenőrzésére.</w:t>
      </w:r>
      <w:r>
        <w:br/>
        <w:t>3. Telepítési Jegyzőkönyv – az átadás-átvétel része.</w:t>
      </w:r>
      <w:r>
        <w:br/>
        <w:t>4. Jelszóátadási Nyilatkozat – i</w:t>
      </w:r>
      <w:r>
        <w:t>gazolja, hogy a Megrendelő teljes hozzáféréssel átvette a rendszert.</w:t>
      </w:r>
      <w:r>
        <w:br/>
      </w:r>
      <w:r>
        <w:lastRenderedPageBreak/>
        <w:t>5. Megfigyelési Táblaminta és Közterületi Érintettségi Nyilatkozat – a kamerák elhelyezéséhez és jelöléséhez szükséges technikai segédanyagok.</w:t>
      </w:r>
      <w:r>
        <w:br/>
        <w:t>Üzleti vagy vállalkozói megrendelések esetén</w:t>
      </w:r>
      <w:r>
        <w:t xml:space="preserve"> az adatkezelő a Megrendelő (jogi személy, cég vagy egyéni vállalkozó), aki saját nevében és felelősségére végzi az adatkezelést. </w:t>
      </w:r>
      <w:r>
        <w:br/>
        <w:t>A Szolgáltató ilyen esetben kizárólag technikai kivitelezőként (adatfeldolgozóként) jár el.</w:t>
      </w:r>
      <w:r>
        <w:br/>
      </w:r>
    </w:p>
    <w:p w:rsidR="000523CF" w:rsidRDefault="00820CCB">
      <w:pPr>
        <w:pStyle w:val="Cmsor2"/>
      </w:pPr>
      <w:r>
        <w:t>5. Garancia és felelősség</w:t>
      </w:r>
    </w:p>
    <w:p w:rsidR="000523CF" w:rsidRDefault="00820CCB">
      <w:r>
        <w:br/>
        <w:t>A Szo</w:t>
      </w:r>
      <w:r>
        <w:t>lgáltató az általa végzett munkára, szerelésre és telepítésre a hatályos jogszabályok szerinti jótállást vállal.</w:t>
      </w:r>
      <w:r>
        <w:br/>
        <w:t>Amennyiben a termékeket a Megrendelő vásárolja meg saját nevében és számlájára, úgy a jótállási és szavatossági igények közvetlenül a termék el</w:t>
      </w:r>
      <w:r>
        <w:t xml:space="preserve">adójával szemben érvényesíthetők. </w:t>
      </w:r>
      <w:r>
        <w:br/>
        <w:t>A Szolgáltató ebben az esetben kizárólag a szerelési, telepítési munkára vállal jótállást.</w:t>
      </w:r>
      <w:r>
        <w:br/>
        <w:t xml:space="preserve">A Szolgáltató nem felel a Megrendelő vagy harmadik fél hibájából, illetve külső körülményekből eredő károkért, továbbá nem vállal </w:t>
      </w:r>
      <w:r>
        <w:t>felelősséget az eszközök meghibásodásából származó adatvesztésért vagy üzemszünetért.</w:t>
      </w:r>
      <w:r>
        <w:br/>
        <w:t>A Szolgáltató nem vállal felelősséget a Megrendelő által beszerzett eszközök hibájából, hiányából vagy késedelmes szállításából eredő munkavégzési nehézségekért vagy több</w:t>
      </w:r>
      <w:r>
        <w:t>letköltségekért.</w:t>
      </w:r>
      <w:r>
        <w:br/>
      </w:r>
    </w:p>
    <w:p w:rsidR="000523CF" w:rsidRDefault="00820CCB">
      <w:pPr>
        <w:pStyle w:val="Cmsor2"/>
      </w:pPr>
      <w:r>
        <w:t>6. Díjazás és fizetési feltételek</w:t>
      </w:r>
    </w:p>
    <w:p w:rsidR="000523CF" w:rsidRDefault="00820CCB">
      <w:r>
        <w:br/>
        <w:t xml:space="preserve">A helyszíni felmérés minden esetben díjmentes. </w:t>
      </w:r>
      <w:r>
        <w:br/>
        <w:t xml:space="preserve">Az árajánlat elfogadását követően a felek írásban rögzítik a szolgáltatás teljes díját. </w:t>
      </w:r>
      <w:r>
        <w:br/>
        <w:t>A fizetés történhet készpénzben vagy banki átutalással a munka bef</w:t>
      </w:r>
      <w:r>
        <w:t xml:space="preserve">ejezésekor, illetve a szerződésben rögzített feltételek szerint. </w:t>
      </w:r>
      <w:r>
        <w:br/>
        <w:t>A Szolgáltató minden esetben alanyi adómentes számlát állít ki.</w:t>
      </w:r>
      <w:r>
        <w:br/>
      </w:r>
    </w:p>
    <w:p w:rsidR="000523CF" w:rsidRDefault="00820CCB">
      <w:pPr>
        <w:pStyle w:val="Cmsor2"/>
      </w:pPr>
      <w:r>
        <w:t>7. Fogyasztói szerződésekre vonatkozó rendelkezések</w:t>
      </w:r>
    </w:p>
    <w:p w:rsidR="000523CF" w:rsidRDefault="00820CCB">
      <w:r>
        <w:br/>
        <w:t>A Megrendelő, amennyiben természetes személy és a szolgáltatást nem gazd</w:t>
      </w:r>
      <w:r>
        <w:t xml:space="preserve">asági tevékenysége körében veszi igénybe, fogyasztónak minősül, </w:t>
      </w:r>
      <w:r>
        <w:br/>
        <w:t xml:space="preserve">és jogaira a vonatkozó fogyasztóvédelmi jogszabályok, valamint a Polgári Törvénykönyv vonatkozó rendelkezései irányadók. </w:t>
      </w:r>
      <w:r>
        <w:br/>
        <w:t>A Szolgáltató a fogyasztókkal kötött szerződések esetén külön figyelm</w:t>
      </w:r>
      <w:r>
        <w:t>et fordít a tisztességtelen feltételek tilalmára és a tájékoztatási kötelezettség maradéktalan teljesítésére.</w:t>
      </w:r>
      <w:r>
        <w:br/>
        <w:t>A Szolgáltató a megrendeléseket kizárólag személyes egyeztetést követően, személyes jelenléttel köti meg, így a 14 napos elállási jogra vonatkozó,</w:t>
      </w:r>
      <w:r>
        <w:t xml:space="preserve"> távollevők között kötött szerződések szabályai nem alkalmazandók.</w:t>
      </w:r>
      <w:r>
        <w:br/>
      </w:r>
    </w:p>
    <w:p w:rsidR="000523CF" w:rsidRDefault="00820CCB">
      <w:pPr>
        <w:pStyle w:val="Cmsor2"/>
      </w:pPr>
      <w:r>
        <w:lastRenderedPageBreak/>
        <w:t>8. Adatvédelmi felelősség kizárása</w:t>
      </w:r>
    </w:p>
    <w:p w:rsidR="000523CF" w:rsidRDefault="00820CCB">
      <w:r>
        <w:br/>
        <w:t xml:space="preserve">A Szolgáltató kizárólag technikai jellegű telepítési, beüzemelési és karbantartási feladatokat lát el. </w:t>
      </w:r>
      <w:r>
        <w:br/>
        <w:t>A Szolgáltató nem nyújt jogi, adatvédelmi vagy a</w:t>
      </w:r>
      <w:r>
        <w:t xml:space="preserve">datkezelési tanácsadást, és nem készít, nem ad át vagy nem hagy jóvá semmilyen jogi dokumentumot </w:t>
      </w:r>
      <w:r>
        <w:br/>
        <w:t xml:space="preserve">(beleértve, de nem kizárólag: Érdekmérlegelési Teszt, Adatvédelmi Tájékoztató, Megfigyelési Szabályzat). </w:t>
      </w:r>
      <w:r>
        <w:br/>
        <w:t>Az adatkezelés megfelelősége – beleértve a megfigyel</w:t>
      </w:r>
      <w:r>
        <w:t xml:space="preserve">és céljának, jogalapjának, időtartamának, valamint az érintettek tájékoztatásának meghatározását – </w:t>
      </w:r>
      <w:r>
        <w:br/>
        <w:t xml:space="preserve">a Megrendelő kizárólagos felelőssége mint adatkezelő. </w:t>
      </w:r>
      <w:r>
        <w:br/>
        <w:t>A Szolgáltató nem vállal felelősséget az adatkezelés tartalmáért, a Megrendelő által készített vagy h</w:t>
      </w:r>
      <w:r>
        <w:t xml:space="preserve">asznált jogi dokumentumokért, valamint azok esetleges hiányosságaiért. </w:t>
      </w:r>
      <w:r>
        <w:br/>
        <w:t>A Szolgáltató kizárólag technikai segédanyagot (pl. megfigyelési táblamintát) bocsáthat a Megrendelő rendelkezésére, amely nem minősül jogi dokumentumnak, és kizárólag a kamerarendszer</w:t>
      </w:r>
      <w:r>
        <w:t xml:space="preserve"> technikai jelölésének megkönnyítését szolgálja.</w:t>
      </w:r>
      <w:r>
        <w:br/>
        <w:t>A Szolgáltató minden esetben tájékoztatja a Megrendelőt arról, hogy az adatkezelés jogszerűségének biztosítása érdekében célszerű jogi vagy adatvédelmi szakértő igénybevétele.</w:t>
      </w:r>
      <w:r>
        <w:br/>
      </w:r>
    </w:p>
    <w:p w:rsidR="000523CF" w:rsidRDefault="00820CCB">
      <w:pPr>
        <w:pStyle w:val="Cmsor2"/>
      </w:pPr>
      <w:r>
        <w:t>10. A megrendelés lemondása és</w:t>
      </w:r>
      <w:r>
        <w:t xml:space="preserve"> elállás a munkakezdés előtt</w:t>
      </w:r>
    </w:p>
    <w:p w:rsidR="000523CF" w:rsidRDefault="00820CCB">
      <w:r>
        <w:br/>
        <w:t xml:space="preserve">A Megrendelő jogosult a megrendelést a munkakezdést megelőző nap 12:00 óráig írásban vagy szóban lemondani. </w:t>
      </w:r>
      <w:r>
        <w:br/>
        <w:t>Amennyiben az elállás ezen határidő után történik, a Szolgáltató jogosult a kiszállásra és az előkészületi munkára vo</w:t>
      </w:r>
      <w:r>
        <w:t xml:space="preserve">natkozó költségeit felszámítani. </w:t>
      </w:r>
      <w:r>
        <w:br/>
        <w:t>A munkavégzés megkezdését követően a szolgáltatás jellege miatt az elállásra már nincs lehetőség.</w:t>
      </w:r>
      <w:r>
        <w:br/>
      </w:r>
    </w:p>
    <w:p w:rsidR="000523CF" w:rsidRDefault="00820CCB">
      <w:pPr>
        <w:pStyle w:val="Cmsor2"/>
      </w:pPr>
      <w:r>
        <w:t>9. Záró rendelkezések</w:t>
      </w:r>
    </w:p>
    <w:p w:rsidR="000523CF" w:rsidRDefault="00820CCB">
      <w:r>
        <w:br/>
        <w:t xml:space="preserve">Jelen Általános Szerződési Feltételek 2025.10.18. napjától hatályosak. </w:t>
      </w:r>
      <w:r>
        <w:br/>
        <w:t>A Szolgáltató fenntartja a j</w:t>
      </w:r>
      <w:r>
        <w:t xml:space="preserve">ogot az ÁSZF módosítására, a változásokról a weboldalon tájékoztatást ad. </w:t>
      </w:r>
      <w:r>
        <w:br/>
        <w:t>A jelen ÁSZF-ben nem szabályozott kérdésekben a Polgári Törvénykönyv és a vonatkozó magyar jogszabályok rendelkezései irányadók.</w:t>
      </w:r>
      <w:r>
        <w:br/>
      </w:r>
    </w:p>
    <w:sectPr w:rsidR="000523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23CF"/>
    <w:rsid w:val="0006063C"/>
    <w:rsid w:val="0015074B"/>
    <w:rsid w:val="0029639D"/>
    <w:rsid w:val="00326F90"/>
    <w:rsid w:val="00820CC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7841F"/>
  <w14:defaultImageDpi w14:val="300"/>
  <w15:docId w15:val="{04CCD8CE-55D4-4BA5-A7B4-15B65C78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24B36-0888-4F90-AA55-F980A422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1028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KAPHAS kapasarpad</cp:lastModifiedBy>
  <cp:revision>2</cp:revision>
  <dcterms:created xsi:type="dcterms:W3CDTF">2013-12-23T23:15:00Z</dcterms:created>
  <dcterms:modified xsi:type="dcterms:W3CDTF">2025-10-21T17:40:00Z</dcterms:modified>
  <cp:category/>
</cp:coreProperties>
</file>